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E692E" w14:textId="77777777" w:rsidR="007C4E11" w:rsidRPr="00F46A51" w:rsidRDefault="007C4E11" w:rsidP="007C4E11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2205E760" w14:textId="77777777" w:rsidR="007C4E11" w:rsidRPr="00EE2DD2" w:rsidRDefault="007C4E11" w:rsidP="007C4E11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578A034C" w14:textId="77777777" w:rsidR="007C4E11" w:rsidRDefault="007C4E11" w:rsidP="00076891">
      <w:pPr>
        <w:rPr>
          <w:rFonts w:ascii="Arial" w:hAnsi="Arial" w:cs="Arial"/>
          <w:sz w:val="22"/>
        </w:rPr>
      </w:pPr>
    </w:p>
    <w:p w14:paraId="64AD6801" w14:textId="77777777" w:rsidR="00076891" w:rsidRPr="00EE2DD2" w:rsidRDefault="00076891" w:rsidP="00076891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6B7BCFB1" w14:textId="77777777" w:rsidR="00A82EEE" w:rsidRPr="00F46A51" w:rsidRDefault="00A82EEE" w:rsidP="00076891">
      <w:pPr>
        <w:rPr>
          <w:rFonts w:ascii="Arial" w:hAnsi="Arial" w:cs="Arial"/>
          <w:sz w:val="22"/>
        </w:rPr>
      </w:pPr>
    </w:p>
    <w:p w14:paraId="07DBB7A2" w14:textId="77777777" w:rsidR="00076891" w:rsidRPr="00F46A51" w:rsidRDefault="00076891" w:rsidP="00076891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PREDRAČUN - </w:t>
      </w:r>
      <w:r w:rsidR="00F36D4B">
        <w:rPr>
          <w:rFonts w:ascii="Arial" w:hAnsi="Arial" w:cs="Arial"/>
          <w:b/>
          <w:sz w:val="22"/>
        </w:rPr>
        <w:t>PONUDB</w:t>
      </w:r>
      <w:r w:rsidRPr="00F46A51">
        <w:rPr>
          <w:rFonts w:ascii="Arial" w:hAnsi="Arial" w:cs="Arial"/>
          <w:b/>
          <w:sz w:val="22"/>
        </w:rPr>
        <w:t>A, št. ____________</w:t>
      </w:r>
    </w:p>
    <w:p w14:paraId="13207EEC" w14:textId="77777777" w:rsidR="00076891" w:rsidRDefault="00076891" w:rsidP="00076891">
      <w:pPr>
        <w:rPr>
          <w:rFonts w:ascii="Arial" w:hAnsi="Arial" w:cs="Arial"/>
          <w:sz w:val="22"/>
        </w:rPr>
      </w:pPr>
    </w:p>
    <w:p w14:paraId="60B1D8A2" w14:textId="61D7A106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E75190" w:rsidRPr="00E75190">
        <w:rPr>
          <w:rFonts w:ascii="Arial" w:hAnsi="Arial" w:cs="Arial"/>
          <w:sz w:val="22"/>
        </w:rPr>
        <w:t>Dobava opreme za potrebe vročega laboratorija-ponovitev IV</w:t>
      </w:r>
      <w:r w:rsidRPr="00BC2F00">
        <w:rPr>
          <w:rFonts w:ascii="Arial" w:hAnsi="Arial" w:cs="Arial"/>
          <w:sz w:val="22"/>
        </w:rPr>
        <w:t>«,</w:t>
      </w:r>
      <w:r w:rsidRPr="00F46A51">
        <w:rPr>
          <w:rFonts w:ascii="Arial" w:hAnsi="Arial" w:cs="Arial"/>
          <w:sz w:val="22"/>
        </w:rPr>
        <w:t xml:space="preserve"> </w:t>
      </w:r>
      <w:r w:rsidR="004709E6">
        <w:rPr>
          <w:rFonts w:ascii="Arial" w:hAnsi="Arial" w:cs="Arial"/>
          <w:sz w:val="22"/>
        </w:rPr>
        <w:t>številka</w:t>
      </w:r>
      <w:r>
        <w:rPr>
          <w:rFonts w:ascii="Arial" w:hAnsi="Arial" w:cs="Arial"/>
          <w:sz w:val="22"/>
        </w:rPr>
        <w:t xml:space="preserve"> </w:t>
      </w:r>
      <w:r w:rsidR="00611C7B">
        <w:rPr>
          <w:rFonts w:ascii="Arial" w:hAnsi="Arial" w:cs="Arial"/>
          <w:sz w:val="22"/>
        </w:rPr>
        <w:t>JN______/202</w:t>
      </w:r>
      <w:r w:rsidR="00D67B31">
        <w:rPr>
          <w:rFonts w:ascii="Arial" w:hAnsi="Arial" w:cs="Arial"/>
          <w:sz w:val="22"/>
        </w:rPr>
        <w:t>5</w:t>
      </w:r>
      <w:r w:rsidR="00A82EEE">
        <w:rPr>
          <w:rFonts w:ascii="Arial" w:hAnsi="Arial" w:cs="Arial"/>
          <w:sz w:val="22"/>
        </w:rPr>
        <w:t>-__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21D0A1D6" w14:textId="77777777" w:rsidR="00076891" w:rsidRDefault="00076891" w:rsidP="00076891">
      <w:pPr>
        <w:jc w:val="both"/>
        <w:rPr>
          <w:rFonts w:ascii="Arial" w:hAnsi="Arial" w:cs="Arial"/>
          <w:sz w:val="22"/>
        </w:rPr>
      </w:pPr>
    </w:p>
    <w:p w14:paraId="5BDD4032" w14:textId="77777777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51F49382" w14:textId="77777777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ECBB7CC" w14:textId="77777777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5856D138" w14:textId="77777777" w:rsidR="00076891" w:rsidRPr="00F46A51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15A52F75" w14:textId="77777777" w:rsidR="000118B0" w:rsidRDefault="000118B0" w:rsidP="00076891">
      <w:pPr>
        <w:rPr>
          <w:rFonts w:ascii="Arial" w:hAnsi="Arial" w:cs="Arial"/>
          <w:sz w:val="22"/>
        </w:rPr>
      </w:pPr>
    </w:p>
    <w:tbl>
      <w:tblPr>
        <w:tblStyle w:val="Tabelamrea"/>
        <w:tblW w:w="9214" w:type="dxa"/>
        <w:tblInd w:w="-147" w:type="dxa"/>
        <w:tblLook w:val="04A0" w:firstRow="1" w:lastRow="0" w:firstColumn="1" w:lastColumn="0" w:noHBand="0" w:noVBand="1"/>
      </w:tblPr>
      <w:tblGrid>
        <w:gridCol w:w="993"/>
        <w:gridCol w:w="3685"/>
        <w:gridCol w:w="1843"/>
        <w:gridCol w:w="992"/>
        <w:gridCol w:w="1701"/>
      </w:tblGrid>
      <w:tr w:rsidR="00DE042D" w14:paraId="3BF342F0" w14:textId="77777777" w:rsidTr="00D67B31">
        <w:tc>
          <w:tcPr>
            <w:tcW w:w="993" w:type="dxa"/>
          </w:tcPr>
          <w:p w14:paraId="7D1A545F" w14:textId="77777777" w:rsidR="000118B0" w:rsidRDefault="000118B0" w:rsidP="00076891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Sklop</w:t>
            </w:r>
          </w:p>
        </w:tc>
        <w:tc>
          <w:tcPr>
            <w:tcW w:w="3685" w:type="dxa"/>
          </w:tcPr>
          <w:p w14:paraId="7623BB8A" w14:textId="77777777" w:rsidR="000118B0" w:rsidRDefault="000118B0" w:rsidP="00076891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Naziv</w:t>
            </w:r>
          </w:p>
        </w:tc>
        <w:tc>
          <w:tcPr>
            <w:tcW w:w="1843" w:type="dxa"/>
          </w:tcPr>
          <w:p w14:paraId="53DEA73A" w14:textId="77777777" w:rsidR="000118B0" w:rsidRDefault="000118B0" w:rsidP="000118B0">
            <w:pPr>
              <w:jc w:val="center"/>
              <w:rPr>
                <w:rFonts w:ascii="Arial" w:hAnsi="Arial" w:cs="Arial"/>
                <w:sz w:val="22"/>
              </w:rPr>
            </w:pPr>
            <w:r w:rsidRPr="008F4703">
              <w:rPr>
                <w:rFonts w:ascii="Arial" w:hAnsi="Arial" w:cs="Arial"/>
                <w:b/>
                <w:sz w:val="22"/>
              </w:rPr>
              <w:t>Končna ponudbena cena brez DDV</w:t>
            </w:r>
          </w:p>
        </w:tc>
        <w:tc>
          <w:tcPr>
            <w:tcW w:w="992" w:type="dxa"/>
          </w:tcPr>
          <w:p w14:paraId="1FC22CEC" w14:textId="77777777" w:rsidR="000118B0" w:rsidRDefault="000118B0" w:rsidP="000118B0">
            <w:pPr>
              <w:jc w:val="center"/>
              <w:rPr>
                <w:rFonts w:ascii="Arial" w:hAnsi="Arial" w:cs="Arial"/>
                <w:sz w:val="22"/>
              </w:rPr>
            </w:pPr>
            <w:r w:rsidRPr="000118B0">
              <w:rPr>
                <w:rFonts w:ascii="Arial" w:hAnsi="Arial" w:cs="Arial"/>
                <w:b/>
                <w:sz w:val="22"/>
              </w:rPr>
              <w:t>DDV</w:t>
            </w:r>
          </w:p>
        </w:tc>
        <w:tc>
          <w:tcPr>
            <w:tcW w:w="1701" w:type="dxa"/>
          </w:tcPr>
          <w:p w14:paraId="77420CD5" w14:textId="77777777" w:rsidR="000118B0" w:rsidRDefault="000118B0" w:rsidP="000118B0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 xml:space="preserve">Končna ponudbena cena </w:t>
            </w:r>
            <w:r w:rsidRPr="008F4703">
              <w:rPr>
                <w:rFonts w:ascii="Arial" w:hAnsi="Arial" w:cs="Arial"/>
                <w:b/>
                <w:sz w:val="22"/>
              </w:rPr>
              <w:t>z DDV</w:t>
            </w:r>
          </w:p>
        </w:tc>
      </w:tr>
      <w:tr w:rsidR="00DE042D" w14:paraId="595746A3" w14:textId="77777777" w:rsidTr="00D67B31">
        <w:tc>
          <w:tcPr>
            <w:tcW w:w="993" w:type="dxa"/>
          </w:tcPr>
          <w:p w14:paraId="4CC4E68D" w14:textId="77777777" w:rsidR="006A6FF5" w:rsidRDefault="006A6FF5" w:rsidP="006E7AB2">
            <w:r>
              <w:rPr>
                <w:rFonts w:ascii="Arial" w:hAnsi="Arial" w:cs="Arial"/>
                <w:sz w:val="18"/>
                <w:szCs w:val="18"/>
              </w:rPr>
              <w:t xml:space="preserve">Sklop </w:t>
            </w:r>
            <w:r w:rsidR="006E7AB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685" w:type="dxa"/>
          </w:tcPr>
          <w:p w14:paraId="38CD94F5" w14:textId="77777777" w:rsidR="006A6FF5" w:rsidRPr="006A6FF5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  <w:r w:rsidRPr="006A6FF5">
              <w:rPr>
                <w:rFonts w:ascii="Arial" w:hAnsi="Arial" w:cs="Arial"/>
                <w:sz w:val="18"/>
                <w:szCs w:val="18"/>
              </w:rPr>
              <w:t>Tulec za brizge (1)</w:t>
            </w:r>
          </w:p>
        </w:tc>
        <w:tc>
          <w:tcPr>
            <w:tcW w:w="1843" w:type="dxa"/>
          </w:tcPr>
          <w:p w14:paraId="41D84FF9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2280DC8D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499BF93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042D" w14:paraId="0B991765" w14:textId="77777777" w:rsidTr="00D67B31">
        <w:tc>
          <w:tcPr>
            <w:tcW w:w="993" w:type="dxa"/>
          </w:tcPr>
          <w:p w14:paraId="043DCC10" w14:textId="77777777" w:rsidR="006A6FF5" w:rsidRDefault="006E7AB2" w:rsidP="006A6FF5">
            <w:r>
              <w:rPr>
                <w:rFonts w:ascii="Arial" w:hAnsi="Arial" w:cs="Arial"/>
                <w:sz w:val="18"/>
                <w:szCs w:val="18"/>
              </w:rPr>
              <w:t>Sklop 5</w:t>
            </w:r>
          </w:p>
        </w:tc>
        <w:tc>
          <w:tcPr>
            <w:tcW w:w="3685" w:type="dxa"/>
          </w:tcPr>
          <w:p w14:paraId="51CA240E" w14:textId="77777777" w:rsidR="006A6FF5" w:rsidRPr="006A6FF5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  <w:r w:rsidRPr="006A6FF5">
              <w:rPr>
                <w:rFonts w:ascii="Arial" w:hAnsi="Arial" w:cs="Arial"/>
                <w:sz w:val="18"/>
                <w:szCs w:val="18"/>
              </w:rPr>
              <w:t>Tulec za brizge (2)</w:t>
            </w:r>
          </w:p>
        </w:tc>
        <w:tc>
          <w:tcPr>
            <w:tcW w:w="1843" w:type="dxa"/>
          </w:tcPr>
          <w:p w14:paraId="52D6074C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77E2E31F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6300768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6FF5" w14:paraId="190D89D1" w14:textId="77777777" w:rsidTr="00D67B31">
        <w:tc>
          <w:tcPr>
            <w:tcW w:w="993" w:type="dxa"/>
          </w:tcPr>
          <w:p w14:paraId="60D72FEB" w14:textId="77777777" w:rsidR="006A6FF5" w:rsidRDefault="006E7AB2" w:rsidP="006A6FF5">
            <w:r>
              <w:rPr>
                <w:rFonts w:ascii="Arial" w:hAnsi="Arial" w:cs="Arial"/>
                <w:sz w:val="18"/>
                <w:szCs w:val="18"/>
              </w:rPr>
              <w:t>Sklop 7</w:t>
            </w:r>
          </w:p>
        </w:tc>
        <w:tc>
          <w:tcPr>
            <w:tcW w:w="3685" w:type="dxa"/>
          </w:tcPr>
          <w:p w14:paraId="3A563CCA" w14:textId="77777777" w:rsidR="006A6FF5" w:rsidRPr="006A6FF5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  <w:r w:rsidRPr="006A6FF5">
              <w:rPr>
                <w:rFonts w:ascii="Arial" w:hAnsi="Arial" w:cs="Arial"/>
                <w:sz w:val="18"/>
                <w:szCs w:val="18"/>
              </w:rPr>
              <w:t xml:space="preserve">Transportna košara za brizge (1) </w:t>
            </w:r>
          </w:p>
        </w:tc>
        <w:tc>
          <w:tcPr>
            <w:tcW w:w="1843" w:type="dxa"/>
          </w:tcPr>
          <w:p w14:paraId="1966D2DF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18B4856A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06EE329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6FF5" w14:paraId="623170FF" w14:textId="77777777" w:rsidTr="00D67B31">
        <w:tc>
          <w:tcPr>
            <w:tcW w:w="993" w:type="dxa"/>
          </w:tcPr>
          <w:p w14:paraId="376CDC4F" w14:textId="77777777" w:rsidR="006A6FF5" w:rsidRDefault="006E7AB2" w:rsidP="006E7AB2">
            <w:r>
              <w:rPr>
                <w:rFonts w:ascii="Arial" w:hAnsi="Arial" w:cs="Arial"/>
                <w:sz w:val="18"/>
                <w:szCs w:val="18"/>
              </w:rPr>
              <w:t>Sklop 8</w:t>
            </w:r>
          </w:p>
        </w:tc>
        <w:tc>
          <w:tcPr>
            <w:tcW w:w="3685" w:type="dxa"/>
          </w:tcPr>
          <w:p w14:paraId="664CA42E" w14:textId="77777777" w:rsidR="006A6FF5" w:rsidRPr="006A6FF5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  <w:r w:rsidRPr="006A6FF5">
              <w:rPr>
                <w:rFonts w:ascii="Arial" w:hAnsi="Arial" w:cs="Arial"/>
                <w:sz w:val="18"/>
                <w:szCs w:val="18"/>
              </w:rPr>
              <w:t xml:space="preserve">Transportna košara za brizge (2) </w:t>
            </w:r>
          </w:p>
        </w:tc>
        <w:tc>
          <w:tcPr>
            <w:tcW w:w="1843" w:type="dxa"/>
          </w:tcPr>
          <w:p w14:paraId="25435E9E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24918813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7E1E0EF9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6FF5" w14:paraId="6BC22A0A" w14:textId="77777777" w:rsidTr="00D67B31">
        <w:tc>
          <w:tcPr>
            <w:tcW w:w="993" w:type="dxa"/>
          </w:tcPr>
          <w:p w14:paraId="38AF4B7F" w14:textId="77777777" w:rsidR="006A6FF5" w:rsidRDefault="006E7AB2" w:rsidP="006A6FF5">
            <w:r>
              <w:rPr>
                <w:rFonts w:ascii="Arial" w:hAnsi="Arial" w:cs="Arial"/>
                <w:sz w:val="18"/>
                <w:szCs w:val="18"/>
              </w:rPr>
              <w:t>Sklop 14</w:t>
            </w:r>
          </w:p>
        </w:tc>
        <w:tc>
          <w:tcPr>
            <w:tcW w:w="3685" w:type="dxa"/>
          </w:tcPr>
          <w:p w14:paraId="37F01DFB" w14:textId="77777777" w:rsidR="006A6FF5" w:rsidRPr="006A6FF5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  <w:r w:rsidRPr="006A6FF5">
              <w:rPr>
                <w:rFonts w:ascii="Arial" w:hAnsi="Arial" w:cs="Arial"/>
                <w:sz w:val="18"/>
                <w:szCs w:val="18"/>
              </w:rPr>
              <w:t>Ščitnik za brizgo 1 ml (1)</w:t>
            </w:r>
          </w:p>
        </w:tc>
        <w:tc>
          <w:tcPr>
            <w:tcW w:w="1843" w:type="dxa"/>
          </w:tcPr>
          <w:p w14:paraId="11BAEDAB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4B3C7789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9C2A85F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6FF5" w14:paraId="08818FB1" w14:textId="77777777" w:rsidTr="00D67B31">
        <w:tc>
          <w:tcPr>
            <w:tcW w:w="993" w:type="dxa"/>
          </w:tcPr>
          <w:p w14:paraId="7D946D9B" w14:textId="77777777" w:rsidR="006A6FF5" w:rsidRDefault="006E7AB2" w:rsidP="006A6FF5">
            <w:r>
              <w:rPr>
                <w:rFonts w:ascii="Arial" w:hAnsi="Arial" w:cs="Arial"/>
                <w:sz w:val="18"/>
                <w:szCs w:val="18"/>
              </w:rPr>
              <w:t>Sklop 16</w:t>
            </w:r>
          </w:p>
        </w:tc>
        <w:tc>
          <w:tcPr>
            <w:tcW w:w="3685" w:type="dxa"/>
          </w:tcPr>
          <w:p w14:paraId="423DCC2B" w14:textId="77777777" w:rsidR="006A6FF5" w:rsidRPr="006A6FF5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  <w:r w:rsidRPr="006A6FF5">
              <w:rPr>
                <w:rFonts w:ascii="Arial" w:hAnsi="Arial" w:cs="Arial"/>
                <w:sz w:val="18"/>
                <w:szCs w:val="18"/>
              </w:rPr>
              <w:t>Ščitnik za brizgo 2 – 2,5 ml (1)</w:t>
            </w:r>
          </w:p>
        </w:tc>
        <w:tc>
          <w:tcPr>
            <w:tcW w:w="1843" w:type="dxa"/>
          </w:tcPr>
          <w:p w14:paraId="57CE6702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2452AC51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2A96B2E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6FF5" w14:paraId="14C01E72" w14:textId="77777777" w:rsidTr="00D67B31">
        <w:tc>
          <w:tcPr>
            <w:tcW w:w="993" w:type="dxa"/>
          </w:tcPr>
          <w:p w14:paraId="6D7233D1" w14:textId="77777777" w:rsidR="006A6FF5" w:rsidRDefault="006E7AB2" w:rsidP="006A6FF5">
            <w:r>
              <w:rPr>
                <w:rFonts w:ascii="Arial" w:hAnsi="Arial" w:cs="Arial"/>
                <w:sz w:val="18"/>
                <w:szCs w:val="18"/>
              </w:rPr>
              <w:t>Sklop 17</w:t>
            </w:r>
          </w:p>
        </w:tc>
        <w:tc>
          <w:tcPr>
            <w:tcW w:w="3685" w:type="dxa"/>
          </w:tcPr>
          <w:p w14:paraId="513AD3CF" w14:textId="77777777" w:rsidR="006A6FF5" w:rsidRPr="006A6FF5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  <w:r w:rsidRPr="006A6FF5">
              <w:rPr>
                <w:rFonts w:ascii="Arial" w:hAnsi="Arial" w:cs="Arial"/>
                <w:sz w:val="18"/>
                <w:szCs w:val="18"/>
              </w:rPr>
              <w:t>Ščitnik za brizgo 2 – 2,5 ml (2)</w:t>
            </w:r>
          </w:p>
        </w:tc>
        <w:tc>
          <w:tcPr>
            <w:tcW w:w="1843" w:type="dxa"/>
          </w:tcPr>
          <w:p w14:paraId="58DC81D7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1E6E068D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7DFE02D8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6FF5" w14:paraId="2D3AFCF0" w14:textId="77777777" w:rsidTr="00D67B31">
        <w:tc>
          <w:tcPr>
            <w:tcW w:w="993" w:type="dxa"/>
          </w:tcPr>
          <w:p w14:paraId="295CA633" w14:textId="77777777" w:rsidR="006A6FF5" w:rsidRDefault="006E7AB2" w:rsidP="006A6FF5">
            <w:r>
              <w:rPr>
                <w:rFonts w:ascii="Arial" w:hAnsi="Arial" w:cs="Arial"/>
                <w:sz w:val="18"/>
                <w:szCs w:val="18"/>
              </w:rPr>
              <w:t>Sklop 18</w:t>
            </w:r>
          </w:p>
        </w:tc>
        <w:tc>
          <w:tcPr>
            <w:tcW w:w="3685" w:type="dxa"/>
          </w:tcPr>
          <w:p w14:paraId="6260C180" w14:textId="77777777" w:rsidR="006A6FF5" w:rsidRPr="006A6FF5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  <w:r w:rsidRPr="006A6FF5">
              <w:rPr>
                <w:rFonts w:ascii="Arial" w:hAnsi="Arial" w:cs="Arial"/>
                <w:sz w:val="18"/>
                <w:szCs w:val="18"/>
              </w:rPr>
              <w:t>Ščitnik za brizgo 5 ml</w:t>
            </w:r>
          </w:p>
        </w:tc>
        <w:tc>
          <w:tcPr>
            <w:tcW w:w="1843" w:type="dxa"/>
          </w:tcPr>
          <w:p w14:paraId="34EC3693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64F66E88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CFB3C09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6FF5" w14:paraId="6E0EED80" w14:textId="77777777" w:rsidTr="00D67B31">
        <w:tc>
          <w:tcPr>
            <w:tcW w:w="993" w:type="dxa"/>
          </w:tcPr>
          <w:p w14:paraId="4B064A98" w14:textId="77777777" w:rsidR="006A6FF5" w:rsidRDefault="006E7AB2" w:rsidP="006A6FF5">
            <w:r>
              <w:rPr>
                <w:rFonts w:ascii="Arial" w:hAnsi="Arial" w:cs="Arial"/>
                <w:sz w:val="18"/>
                <w:szCs w:val="18"/>
              </w:rPr>
              <w:t>Sklop 19</w:t>
            </w:r>
          </w:p>
        </w:tc>
        <w:tc>
          <w:tcPr>
            <w:tcW w:w="3685" w:type="dxa"/>
          </w:tcPr>
          <w:p w14:paraId="4B688707" w14:textId="77777777" w:rsidR="006A6FF5" w:rsidRPr="006A6FF5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  <w:r w:rsidRPr="006A6FF5">
              <w:rPr>
                <w:rFonts w:ascii="Arial" w:hAnsi="Arial" w:cs="Arial"/>
                <w:sz w:val="18"/>
                <w:szCs w:val="18"/>
              </w:rPr>
              <w:t>Ščitnik za brizgo 10 ml</w:t>
            </w:r>
          </w:p>
        </w:tc>
        <w:tc>
          <w:tcPr>
            <w:tcW w:w="1843" w:type="dxa"/>
          </w:tcPr>
          <w:p w14:paraId="04110145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1B6A72DC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DC51DA3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2E27311" w14:textId="77777777" w:rsidR="000118B0" w:rsidRDefault="000118B0" w:rsidP="00076891">
      <w:pPr>
        <w:rPr>
          <w:rFonts w:ascii="Arial" w:hAnsi="Arial" w:cs="Arial"/>
          <w:sz w:val="22"/>
        </w:rPr>
      </w:pPr>
    </w:p>
    <w:p w14:paraId="24654358" w14:textId="77777777" w:rsidR="000A1BDA" w:rsidRPr="008F4703" w:rsidRDefault="000A1BDA" w:rsidP="000A1BDA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Cena mora biti nespremenljiva in mora vključevati vse stroške povezane z realizacijo naročila, vse po načelu »ključ v roke«. Vse cene morajo biti izražene v evrih (EUR). DDV mora biti prikazan posebej. V navedeni ceni so upoštevane tudi vse olajšave in vsi popusti.</w:t>
      </w:r>
    </w:p>
    <w:p w14:paraId="5BD55D96" w14:textId="77777777" w:rsidR="000A1BDA" w:rsidRPr="008F4703" w:rsidRDefault="000A1BDA" w:rsidP="000A1BDA">
      <w:pPr>
        <w:jc w:val="both"/>
        <w:rPr>
          <w:rFonts w:ascii="Arial" w:hAnsi="Arial" w:cs="Arial"/>
          <w:sz w:val="22"/>
        </w:rPr>
      </w:pPr>
    </w:p>
    <w:p w14:paraId="23741C6F" w14:textId="77777777" w:rsidR="000A1BDA" w:rsidRPr="008F4703" w:rsidRDefault="000A1BDA" w:rsidP="000A1BDA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V ponudbeno ceno je vključeno tudi »popolno« preventivno in izredno vzdrževanje opreme, ki ga bo izbrani </w:t>
      </w:r>
      <w:r w:rsidRPr="003C0C76">
        <w:rPr>
          <w:rFonts w:ascii="Arial" w:hAnsi="Arial" w:cs="Arial"/>
          <w:sz w:val="22"/>
        </w:rPr>
        <w:t>ponudnik zagotavljal v času garancijskega roka.</w:t>
      </w:r>
    </w:p>
    <w:p w14:paraId="3873991A" w14:textId="77777777" w:rsidR="00E04A1B" w:rsidRDefault="00E04A1B" w:rsidP="00EA27D5">
      <w:pPr>
        <w:jc w:val="both"/>
        <w:rPr>
          <w:rFonts w:ascii="Arial" w:hAnsi="Arial" w:cs="Arial"/>
          <w:sz w:val="22"/>
        </w:rPr>
      </w:pPr>
    </w:p>
    <w:p w14:paraId="45C55EED" w14:textId="77777777" w:rsidR="00076891" w:rsidRDefault="00076891" w:rsidP="00076891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1844B4">
        <w:rPr>
          <w:rFonts w:ascii="Arial" w:hAnsi="Arial" w:cs="Arial"/>
          <w:sz w:val="22"/>
        </w:rPr>
        <w:t>štiri (4) mesece</w:t>
      </w:r>
      <w:r>
        <w:rPr>
          <w:rFonts w:ascii="Arial" w:hAnsi="Arial" w:cs="Arial"/>
          <w:sz w:val="22"/>
        </w:rPr>
        <w:t xml:space="preserve"> od roka za oddajo ponudb.</w:t>
      </w:r>
    </w:p>
    <w:p w14:paraId="3FD773D4" w14:textId="77777777" w:rsidR="00535F15" w:rsidRDefault="00535F15" w:rsidP="00076891">
      <w:pPr>
        <w:jc w:val="both"/>
        <w:rPr>
          <w:rFonts w:ascii="Arial" w:hAnsi="Arial" w:cs="Arial"/>
          <w:sz w:val="22"/>
        </w:rPr>
      </w:pPr>
    </w:p>
    <w:p w14:paraId="156065D2" w14:textId="77777777" w:rsidR="00751B17" w:rsidRDefault="00751B17" w:rsidP="00D7522B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2E2EF3B2" w14:textId="77777777" w:rsidR="00D7522B" w:rsidRPr="00D7522B" w:rsidRDefault="00D7522B" w:rsidP="00D7522B">
      <w:pPr>
        <w:numPr>
          <w:ilvl w:val="0"/>
          <w:numId w:val="2"/>
        </w:numPr>
        <w:contextualSpacing/>
        <w:jc w:val="both"/>
        <w:rPr>
          <w:rFonts w:ascii="Arial" w:hAnsi="Arial" w:cs="Arial"/>
          <w:sz w:val="22"/>
        </w:rPr>
      </w:pPr>
      <w:r w:rsidRPr="00D7522B">
        <w:rPr>
          <w:rFonts w:ascii="Arial" w:hAnsi="Arial" w:cs="Arial"/>
          <w:sz w:val="22"/>
        </w:rPr>
        <w:t>OBR-3A: Specifikacija s ponudbenimi cenami, ki jo naloži v razdelek »Drugi dokumenti« v programu Excel ter v PDF obliki.</w:t>
      </w:r>
    </w:p>
    <w:p w14:paraId="64523FE7" w14:textId="77777777" w:rsidR="00076891" w:rsidRPr="00867D65" w:rsidRDefault="00076891" w:rsidP="0007689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426A6699" w14:textId="77777777" w:rsidR="00076891" w:rsidRPr="00867D65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06EEC1B8" w14:textId="77777777" w:rsidR="00076891" w:rsidRPr="00867D65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108A63EC" w14:textId="77777777" w:rsidR="00076891" w:rsidRPr="001611B3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2828116E" w14:textId="77777777" w:rsidR="00076891" w:rsidRDefault="00076891" w:rsidP="00076891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1571BDD4" w14:textId="77777777" w:rsidR="00076891" w:rsidRPr="00AB0C77" w:rsidRDefault="00076891" w:rsidP="007C4E11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478C1D98" w14:textId="77777777" w:rsidR="00064F71" w:rsidRDefault="00076891" w:rsidP="00076891">
      <w:pPr>
        <w:tabs>
          <w:tab w:val="left" w:pos="4860"/>
        </w:tabs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 w:rsidSect="00D67B31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7A585" w14:textId="77777777" w:rsidR="00A82EEE" w:rsidRDefault="00A82EEE" w:rsidP="00A82EEE">
      <w:r>
        <w:separator/>
      </w:r>
    </w:p>
  </w:endnote>
  <w:endnote w:type="continuationSeparator" w:id="0">
    <w:p w14:paraId="1D5D772F" w14:textId="77777777" w:rsidR="00A82EEE" w:rsidRDefault="00A82EEE" w:rsidP="00A82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A6A6A6" w:themeColor="background1" w:themeShade="A6"/>
        <w:sz w:val="16"/>
        <w:szCs w:val="16"/>
      </w:rPr>
      <w:id w:val="2015490431"/>
      <w:docPartObj>
        <w:docPartGallery w:val="Page Numbers (Bottom of Page)"/>
        <w:docPartUnique/>
      </w:docPartObj>
    </w:sdtPr>
    <w:sdtEndPr/>
    <w:sdtContent>
      <w:p w14:paraId="226647AF" w14:textId="4A5B8A77" w:rsidR="009D7860" w:rsidRPr="009D7860" w:rsidRDefault="009D7860">
        <w:pPr>
          <w:pStyle w:val="Noga"/>
          <w:jc w:val="right"/>
          <w:rPr>
            <w:color w:val="A6A6A6" w:themeColor="background1" w:themeShade="A6"/>
            <w:sz w:val="16"/>
            <w:szCs w:val="16"/>
          </w:rPr>
        </w:pPr>
        <w:r w:rsidRPr="009D7860">
          <w:rPr>
            <w:color w:val="A6A6A6" w:themeColor="background1" w:themeShade="A6"/>
            <w:sz w:val="16"/>
            <w:szCs w:val="16"/>
          </w:rPr>
          <w:fldChar w:fldCharType="begin"/>
        </w:r>
        <w:r w:rsidRPr="009D7860">
          <w:rPr>
            <w:color w:val="A6A6A6" w:themeColor="background1" w:themeShade="A6"/>
            <w:sz w:val="16"/>
            <w:szCs w:val="16"/>
          </w:rPr>
          <w:instrText>PAGE   \* MERGEFORMAT</w:instrText>
        </w:r>
        <w:r w:rsidRPr="009D7860">
          <w:rPr>
            <w:color w:val="A6A6A6" w:themeColor="background1" w:themeShade="A6"/>
            <w:sz w:val="16"/>
            <w:szCs w:val="16"/>
          </w:rPr>
          <w:fldChar w:fldCharType="separate"/>
        </w:r>
        <w:r w:rsidR="00171821">
          <w:rPr>
            <w:noProof/>
            <w:color w:val="A6A6A6" w:themeColor="background1" w:themeShade="A6"/>
            <w:sz w:val="16"/>
            <w:szCs w:val="16"/>
          </w:rPr>
          <w:t>2</w:t>
        </w:r>
        <w:r w:rsidRPr="009D7860">
          <w:rPr>
            <w:color w:val="A6A6A6" w:themeColor="background1" w:themeShade="A6"/>
            <w:sz w:val="16"/>
            <w:szCs w:val="16"/>
          </w:rPr>
          <w:fldChar w:fldCharType="end"/>
        </w:r>
      </w:p>
    </w:sdtContent>
  </w:sdt>
  <w:p w14:paraId="48D8D160" w14:textId="77777777" w:rsidR="009D7860" w:rsidRDefault="009D786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95C7E" w14:textId="77777777" w:rsidR="00A82EEE" w:rsidRDefault="00A82EEE" w:rsidP="00A82EEE">
      <w:r>
        <w:separator/>
      </w:r>
    </w:p>
  </w:footnote>
  <w:footnote w:type="continuationSeparator" w:id="0">
    <w:p w14:paraId="51499960" w14:textId="77777777" w:rsidR="00A82EEE" w:rsidRDefault="00A82EEE" w:rsidP="00A82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98D33" w14:textId="77777777" w:rsidR="00A82EEE" w:rsidRDefault="00A82EEE" w:rsidP="00A82EEE">
    <w:pPr>
      <w:pStyle w:val="Glava"/>
    </w:pPr>
  </w:p>
  <w:p w14:paraId="1BBAA011" w14:textId="77777777" w:rsidR="00A82EEE" w:rsidRDefault="00A82EE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97720" w14:textId="77777777" w:rsidR="00D67B31" w:rsidRDefault="00D67B31">
    <w:pPr>
      <w:pStyle w:val="Glava"/>
    </w:pPr>
    <w:r>
      <w:rPr>
        <w:noProof/>
        <w:lang w:eastAsia="sl-SI"/>
      </w:rPr>
      <w:drawing>
        <wp:inline distT="0" distB="0" distL="0" distR="0" wp14:anchorId="72023B6A" wp14:editId="5AAE45B8">
          <wp:extent cx="5495925" cy="809625"/>
          <wp:effectExtent l="0" t="0" r="9525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9592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8310017">
    <w:abstractNumId w:val="1"/>
  </w:num>
  <w:num w:numId="2" w16cid:durableId="12189780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6891"/>
    <w:rsid w:val="000118B0"/>
    <w:rsid w:val="00064F71"/>
    <w:rsid w:val="00076891"/>
    <w:rsid w:val="000A1BDA"/>
    <w:rsid w:val="00171821"/>
    <w:rsid w:val="00173433"/>
    <w:rsid w:val="001844B4"/>
    <w:rsid w:val="0019475A"/>
    <w:rsid w:val="00207D2F"/>
    <w:rsid w:val="0027505A"/>
    <w:rsid w:val="002C0CEC"/>
    <w:rsid w:val="003166C4"/>
    <w:rsid w:val="00335BC6"/>
    <w:rsid w:val="003F51F1"/>
    <w:rsid w:val="004709E6"/>
    <w:rsid w:val="0053347E"/>
    <w:rsid w:val="00535F15"/>
    <w:rsid w:val="00551FB6"/>
    <w:rsid w:val="00611C7B"/>
    <w:rsid w:val="006261A7"/>
    <w:rsid w:val="006A6FF5"/>
    <w:rsid w:val="006E7AB2"/>
    <w:rsid w:val="00751B17"/>
    <w:rsid w:val="00773256"/>
    <w:rsid w:val="007C4E11"/>
    <w:rsid w:val="008628D6"/>
    <w:rsid w:val="00886047"/>
    <w:rsid w:val="009D7860"/>
    <w:rsid w:val="00A82EEE"/>
    <w:rsid w:val="00B236ED"/>
    <w:rsid w:val="00BC2F00"/>
    <w:rsid w:val="00C208B3"/>
    <w:rsid w:val="00D142C1"/>
    <w:rsid w:val="00D67B31"/>
    <w:rsid w:val="00D7522B"/>
    <w:rsid w:val="00D764BB"/>
    <w:rsid w:val="00D91408"/>
    <w:rsid w:val="00DE042D"/>
    <w:rsid w:val="00E04A1B"/>
    <w:rsid w:val="00E75190"/>
    <w:rsid w:val="00EA27D5"/>
    <w:rsid w:val="00ED4CE0"/>
    <w:rsid w:val="00F36D4B"/>
    <w:rsid w:val="00FC3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3D0C423"/>
  <w15:chartTrackingRefBased/>
  <w15:docId w15:val="{E825FEBD-8CC0-4A00-83BF-5387B276D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76891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51B17"/>
    <w:pPr>
      <w:ind w:left="720"/>
      <w:contextualSpacing/>
    </w:pPr>
  </w:style>
  <w:style w:type="paragraph" w:styleId="Glava">
    <w:name w:val="header"/>
    <w:basedOn w:val="Navaden"/>
    <w:link w:val="GlavaZnak"/>
    <w:unhideWhenUsed/>
    <w:rsid w:val="00A82EE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82EEE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A82EE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82EEE"/>
    <w:rPr>
      <w:rFonts w:ascii="Times New Roman" w:eastAsia="Calibri" w:hAnsi="Times New Roman" w:cs="Times New Roman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7343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73433"/>
    <w:rPr>
      <w:rFonts w:ascii="Segoe UI" w:eastAsia="Calibr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011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FAF20A2-CE4A-453B-86B4-C3C14B2A8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Tanja Seršen</cp:lastModifiedBy>
  <cp:revision>2</cp:revision>
  <cp:lastPrinted>2024-04-02T08:55:00Z</cp:lastPrinted>
  <dcterms:created xsi:type="dcterms:W3CDTF">2025-09-25T11:24:00Z</dcterms:created>
  <dcterms:modified xsi:type="dcterms:W3CDTF">2025-09-25T11:24:00Z</dcterms:modified>
</cp:coreProperties>
</file>